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大港街扎实开展安全生产治本攻坚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三年行动</w:t>
      </w:r>
    </w:p>
    <w:bookmarkEnd w:id="0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lang w:val="en-US" w:eastAsia="zh-CN" w:bidi="ar"/>
        </w:rPr>
        <w:t>一张蓝图绘到底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lang w:val="en" w:eastAsia="zh-CN" w:bidi="ar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lang w:val="en-US" w:eastAsia="zh-CN" w:bidi="ar"/>
        </w:rPr>
        <w:t>大港街安委会成立工作专班，制定《大港街安全生产治本攻坚三年行动挂图作战重点目标任务清单》，紧紧围绕“十大行动”细化28项重点任务，明确责任部门和完成时限，实行清单管理、工作调度、示范带动等工作机制，挂图作战、调度通报、督导检查、量化排名，强力推动各项重点任务措施落地落实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lang w:val="en-US" w:eastAsia="zh-CN" w:bidi="ar"/>
        </w:rPr>
        <w:t>突出重点查到底。持续强化“源头预防，重点治理”举措，紧盯安全生产重点区域领域，常态化开展隐患排查整治，督促经营单位责任人对照问题清单、隐患清单限期闭环整改，确保辖区内安全形势稳定。重拳出击严抓问题隐患排查整改，落实闭环管理机制，对各类问题逐一建立台账、限期整改、督查通报、动态清零。截至目前，排查整改285处隐患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lang w:val="en-US" w:eastAsia="zh-CN" w:bidi="ar"/>
        </w:rPr>
        <w:t>下沉一线督到底。街安委会制定下发《安全生产督查工作要点》，由主要领导带队检查安全生产，深入隐患问题一线，现场办公督促整改提升。包保干部联合消防、公安等职能部门深入一线，高标准、严要求全面展开重点场所、重点区域安全隐患“地毯式”大检查，推动重大事故隐患动态清零。同时，建立并落实信息汇总、动态研判、督导检查、警示约谈、通报曝光等机制，推动治本攻坚三年行动扎实开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/>
          <w:spacing w:val="0"/>
          <w:w w:val="98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lang w:val="en-US" w:eastAsia="zh-CN" w:bidi="ar"/>
        </w:rPr>
        <w:t>安全一曲奏到底。街道通过面上宣传、进家入户、线下演习等方式同步开展，把安全文化推进企业、社区、学校、家庭，有效提高居民安全意识和自救互救能力，在辖区营造浓厚的安全生产氛围。治本攻坚三年行动以来，大港街开展安全生产培训集中学习会3次，开展集中宣传5次、应急演练、消防培训10余次，入户发放火灾防控安全知识宣传手册5000份、张贴海报2000份、利用15块LED屏常态化开展宣传，悬挂横幅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000000"/>
          <w:spacing w:val="0"/>
          <w:w w:val="98"/>
          <w:kern w:val="0"/>
          <w:sz w:val="32"/>
          <w:szCs w:val="32"/>
          <w:lang w:val="en-US" w:eastAsia="zh-CN" w:bidi="ar"/>
        </w:rPr>
        <w:t>35条、制作宣传黑板报15块，开展“敲门行动”2000余次。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iYmI3NTVhNDc1YzZjZWQ0NTU0OWNjYzAzNWYxNDQifQ=="/>
  </w:docVars>
  <w:rsids>
    <w:rsidRoot w:val="03D5065D"/>
    <w:rsid w:val="03D5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2024-04-12T08:40:00Z</dcterms:created>
  <dc:creator>琪</dc:creator>
  <cp:lastModifiedBy>琪</cp:lastModifiedBy>
  <dcterms:modified xsi:type="dcterms:W3CDTF">2024-04-12T08:50:48Z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47595D2AE3FF42FA9D80B641060A5477_11</vt:lpwstr>
  </property>
</Properties>
</file>