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580" w:lineRule="exact"/>
        <w:jc w:val="left"/>
        <w:rPr>
          <w:rFonts w:hint="default" w:ascii="Times New Roman" w:hAnsi="Times New Roman" w:eastAsia="楷体_GB2312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left"/>
        <w:rPr>
          <w:rFonts w:hint="default" w:ascii="Times New Roman" w:hAnsi="Times New Roman" w:eastAsia="黑体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58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spacing w:line="400" w:lineRule="exact"/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jc w:val="center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天津市滨海新区人民政府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关于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kern w:val="0"/>
          <w:sz w:val="44"/>
          <w:szCs w:val="44"/>
          <w:lang w:eastAsia="zh-CN"/>
        </w:rPr>
        <w:t>刘宗强等任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  <w:lang w:eastAsia="zh-CN"/>
        </w:rPr>
        <w:t>免</w:t>
      </w:r>
      <w:r>
        <w:rPr>
          <w:rFonts w:hint="default" w:ascii="Times New Roman" w:hAnsi="Times New Roman" w:eastAsia="方正小标宋简体" w:cs="Times New Roman"/>
          <w:bCs/>
          <w:kern w:val="0"/>
          <w:sz w:val="44"/>
          <w:szCs w:val="44"/>
        </w:rPr>
        <w:t>职</w:t>
      </w:r>
      <w:r>
        <w:rPr>
          <w:rFonts w:hint="default" w:ascii="Times New Roman" w:hAnsi="Times New Roman" w:eastAsia="方正小标宋简体" w:cs="Times New Roman"/>
          <w:kern w:val="0"/>
          <w:sz w:val="44"/>
          <w:szCs w:val="44"/>
        </w:rPr>
        <w:t>的</w:t>
      </w:r>
      <w:r>
        <w:rPr>
          <w:rFonts w:hint="default" w:ascii="Times New Roman" w:hAnsi="Times New Roman" w:eastAsia="方正小标宋简体" w:cs="Times New Roman"/>
          <w:bCs/>
          <w:sz w:val="44"/>
          <w:szCs w:val="44"/>
          <w:lang w:eastAsia="zh-CN"/>
        </w:rPr>
        <w:t>通知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各开发区管委会，各委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办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局、各街镇、各单位：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区人民政府决定：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刘宗强任天津市滨海新区人民政府办公室副主任；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董军任天津市滨海新区城市管理委员会副主任,免去其区人民政府办公室副主任、区人民政府外事办公室（港澳工作办公室）主任（兼）职务；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赵晶任天津市滨海新区新村街道办事处副主任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张毅任天津市滨海新区大港街道办事处副主任（试用期一年）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闫磊任天津滨海综合发展研究院院长（兼）；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邓勇任天津市滨海新区第一中等职业学校校长，其塘沽第一职业中等专业学校校长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塘沽中等专业学校（职工中等专业学校）校长职务自然免除；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李树林任天津市滨海新区第二中等职业学校校长（试用期一年），其汉沽职业中等专业学校校长（试用期一年）职务自然免除；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赵玉伟任天津市滨海新区机关事务服务中心副主任；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李煦、刘昌芹任天津市滨海新区第一中等职业学校副校长，李煦、刘昌芹塘沽第一职业中等专业学校副校长职务自然免除；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梁友、刘晨香任天津市滨海新区第二中等职业学校副校长，梁友、刘晨香汉沽职业中等专业学校副校长职务自然免除；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李惠良、刘宝庆任天津市滨海新区第三中等职业学校副校长，李惠良、刘宝庆大港职业成人教育中心副校长职务自然免除;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林起主任天津市滨海新区中塘镇综合执法局局长（兼）；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高艳任天津市滨海新区中塘镇综合便民服务中心主任（兼）；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免去杨立学天津市滨海新区人民政府办公室副主任、区机关事务管理局局长（兼）职务；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免去赵帅天津市滨海新区塘沽街道办事处副主任职务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免去崔立祥天津市滨海新区北塘街道办事处副主任职务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eastAsia="zh-CN"/>
        </w:rPr>
        <w:t>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免去高勇天津市滨海新区海滨街道办事处副主任职务；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firstLine="64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</w:rPr>
        <w:t>免去赵松雄天津市滨海新区中塘镇综合便民服务中心主任（兼）职务。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4640" w:firstLineChars="1450"/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</w:pPr>
      <w:r>
        <w:rPr>
          <w:rFonts w:hint="default" w:ascii="Times New Roman" w:hAnsi="Times New Roman" w:eastAsia="仿宋_GB2312" w:cs="Times New Roman"/>
          <w:color w:val="000000"/>
          <w:kern w:val="0"/>
          <w:sz w:val="32"/>
          <w:szCs w:val="32"/>
          <w:lang w:bidi="ar"/>
        </w:rPr>
        <w:t>天津市滨海新区人民政府</w:t>
      </w:r>
    </w:p>
    <w:p>
      <w:pPr>
        <w:wordWrap w:val="0"/>
        <w:ind w:right="1260" w:rightChars="600"/>
        <w:jc w:val="right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eastAsia="仿宋_GB2312" w:cs="Times New Roman"/>
          <w:sz w:val="32"/>
          <w:szCs w:val="32"/>
          <w:lang w:val="en" w:eastAsia="zh-CN"/>
        </w:rPr>
        <w:t xml:space="preserve"> </w:t>
      </w:r>
      <w:r>
        <w:rPr>
          <w:rFonts w:hint="default" w:ascii="Times New Roman" w:hAnsi="Times New Roman" w:eastAsia="仿宋_GB2312" w:cs="Times New Roman"/>
          <w:sz w:val="32"/>
          <w:szCs w:val="32"/>
          <w:lang w:val="en" w:eastAsia="zh-CN"/>
        </w:rPr>
        <w:t>2025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年</w:t>
      </w:r>
      <w:r>
        <w:rPr>
          <w:rFonts w:hint="default" w:eastAsia="仿宋_GB2312" w:cs="Times New Roman"/>
          <w:sz w:val="32"/>
          <w:szCs w:val="32"/>
          <w:lang w:val="e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月</w:t>
      </w:r>
      <w:r>
        <w:rPr>
          <w:rFonts w:hint="default" w:eastAsia="仿宋_GB2312" w:cs="Times New Roman"/>
          <w:sz w:val="32"/>
          <w:szCs w:val="32"/>
          <w:lang w:val="e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日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（此件主动公开）</w:t>
      </w: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ind w:firstLine="640" w:firstLineChars="200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pStyle w:val="2"/>
        <w:rPr>
          <w:rFonts w:hint="default" w:ascii="Times New Roman" w:hAnsi="Times New Roman" w:cs="Times New Roman"/>
        </w:rPr>
      </w:pPr>
    </w:p>
    <w:p>
      <w:pPr>
        <w:rPr>
          <w:rFonts w:hint="default"/>
        </w:rPr>
      </w:pPr>
    </w:p>
    <w:p>
      <w:pPr>
        <w:spacing w:line="20" w:lineRule="exact"/>
        <w:rPr>
          <w:rFonts w:hint="default" w:ascii="Times New Roman" w:hAnsi="Times New Roman" w:cs="Times New Roman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1418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altName w:val="Nimbus Roman No9 L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wordWrap w:val="0"/>
      <w:ind w:right="360" w:firstLine="360"/>
      <w:rPr>
        <w:rFonts w:ascii="仿宋_GB2312" w:eastAsia="仿宋_GB2312"/>
        <w:sz w:val="28"/>
        <w:szCs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140" w:firstLineChars="50"/>
      <w:rPr>
        <w:rFonts w:ascii="仿宋_GB2312" w:eastAsia="仿宋_GB2312"/>
        <w:sz w:val="28"/>
        <w:szCs w:val="28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trackRevisions w:val="true"/>
  <w:documentProtection w:enforcement="0"/>
  <w:defaultTabStop w:val="420"/>
  <w:evenAndOddHeaders w:val="true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7B99"/>
    <w:rsid w:val="000318DE"/>
    <w:rsid w:val="000677E8"/>
    <w:rsid w:val="000F43F1"/>
    <w:rsid w:val="00172A27"/>
    <w:rsid w:val="001A1EDF"/>
    <w:rsid w:val="001E7AE2"/>
    <w:rsid w:val="00257B47"/>
    <w:rsid w:val="002667A4"/>
    <w:rsid w:val="00267566"/>
    <w:rsid w:val="002A6048"/>
    <w:rsid w:val="002E146E"/>
    <w:rsid w:val="003C2330"/>
    <w:rsid w:val="003F14B1"/>
    <w:rsid w:val="003F503F"/>
    <w:rsid w:val="004533C7"/>
    <w:rsid w:val="004D0682"/>
    <w:rsid w:val="004D5BC1"/>
    <w:rsid w:val="004E75BF"/>
    <w:rsid w:val="004F62FE"/>
    <w:rsid w:val="00536186"/>
    <w:rsid w:val="00550A1B"/>
    <w:rsid w:val="00554BC2"/>
    <w:rsid w:val="005E231C"/>
    <w:rsid w:val="005E6AEE"/>
    <w:rsid w:val="00626FB1"/>
    <w:rsid w:val="00651A67"/>
    <w:rsid w:val="006662C1"/>
    <w:rsid w:val="00666C6E"/>
    <w:rsid w:val="00674BEB"/>
    <w:rsid w:val="006B66D4"/>
    <w:rsid w:val="006C61BA"/>
    <w:rsid w:val="006D23C8"/>
    <w:rsid w:val="00712F39"/>
    <w:rsid w:val="00727A08"/>
    <w:rsid w:val="007B006A"/>
    <w:rsid w:val="007D169C"/>
    <w:rsid w:val="0083550E"/>
    <w:rsid w:val="008575EF"/>
    <w:rsid w:val="00877A35"/>
    <w:rsid w:val="008A17E8"/>
    <w:rsid w:val="008A19D4"/>
    <w:rsid w:val="008A695A"/>
    <w:rsid w:val="008E7F46"/>
    <w:rsid w:val="009639D3"/>
    <w:rsid w:val="009C4F87"/>
    <w:rsid w:val="009D55CA"/>
    <w:rsid w:val="009D7B87"/>
    <w:rsid w:val="00A01AAE"/>
    <w:rsid w:val="00A0273A"/>
    <w:rsid w:val="00B542EA"/>
    <w:rsid w:val="00B636CB"/>
    <w:rsid w:val="00C92707"/>
    <w:rsid w:val="00C94879"/>
    <w:rsid w:val="00CA30CC"/>
    <w:rsid w:val="00D55B28"/>
    <w:rsid w:val="00D734D3"/>
    <w:rsid w:val="00DE19F6"/>
    <w:rsid w:val="00E04623"/>
    <w:rsid w:val="00E547C7"/>
    <w:rsid w:val="00E67CDF"/>
    <w:rsid w:val="00E757DB"/>
    <w:rsid w:val="00F633ED"/>
    <w:rsid w:val="00F73BD2"/>
    <w:rsid w:val="00FC1088"/>
    <w:rsid w:val="00FC49FE"/>
    <w:rsid w:val="1FBF4BC5"/>
    <w:rsid w:val="1FDD74D2"/>
    <w:rsid w:val="39C95853"/>
    <w:rsid w:val="3DBE2432"/>
    <w:rsid w:val="4EE75674"/>
    <w:rsid w:val="5BC24550"/>
    <w:rsid w:val="5ED8376E"/>
    <w:rsid w:val="5EFF198B"/>
    <w:rsid w:val="66FF5237"/>
    <w:rsid w:val="6F5EB644"/>
    <w:rsid w:val="6F87B4A8"/>
    <w:rsid w:val="76340DEB"/>
    <w:rsid w:val="7B5DA27D"/>
    <w:rsid w:val="7BDE658F"/>
    <w:rsid w:val="9FDB5EF8"/>
    <w:rsid w:val="BF8FAB22"/>
    <w:rsid w:val="BFFEAD19"/>
    <w:rsid w:val="DFDB39F5"/>
    <w:rsid w:val="EEDDDAD1"/>
    <w:rsid w:val="FF6B97B2"/>
    <w:rsid w:val="FF6F8FB0"/>
    <w:rsid w:val="FFFDA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qFormat="1"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Salutation"/>
    <w:basedOn w:val="1"/>
    <w:next w:val="1"/>
    <w:qFormat/>
    <w:uiPriority w:val="0"/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4">
    <w:name w:val="Closing"/>
    <w:basedOn w:val="1"/>
    <w:qFormat/>
    <w:uiPriority w:val="0"/>
    <w:pPr>
      <w:ind w:left="100" w:leftChars="2100"/>
    </w:pPr>
    <w:rPr>
      <w:rFonts w:ascii="仿宋_GB2312" w:hAnsi="宋体" w:eastAsia="仿宋_GB2312"/>
      <w:color w:val="000000"/>
      <w:sz w:val="28"/>
      <w:szCs w:val="28"/>
      <w:lang w:val="en-GB"/>
    </w:rPr>
  </w:style>
  <w:style w:type="paragraph" w:styleId="5">
    <w:name w:val="Balloon Text"/>
    <w:basedOn w:val="1"/>
    <w:qFormat/>
    <w:uiPriority w:val="0"/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character" w:styleId="10">
    <w:name w:val="page number"/>
    <w:basedOn w:val="9"/>
    <w:qFormat/>
    <w:uiPriority w:val="0"/>
  </w:style>
  <w:style w:type="paragraph" w:customStyle="1" w:styleId="11">
    <w:name w:val="_Style 2"/>
    <w:basedOn w:val="1"/>
    <w:qFormat/>
    <w:uiPriority w:val="0"/>
  </w:style>
  <w:style w:type="paragraph" w:customStyle="1" w:styleId="12">
    <w:name w:val="Standard"/>
    <w:qFormat/>
    <w:uiPriority w:val="0"/>
    <w:pPr>
      <w:suppressAutoHyphens/>
      <w:autoSpaceDN w:val="0"/>
      <w:textAlignment w:val="baseline"/>
    </w:pPr>
    <w:rPr>
      <w:rFonts w:ascii="Times New Roman" w:hAnsi="Times New Roman" w:eastAsia="宋体" w:cs="Arial Unicode MS"/>
      <w:kern w:val="3"/>
      <w:sz w:val="24"/>
      <w:szCs w:val="24"/>
      <w:lang w:val="en-US" w:eastAsia="zh-CN" w:bidi="hi-I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33</Words>
  <Characters>189</Characters>
  <Lines>1</Lines>
  <Paragraphs>1</Paragraphs>
  <TotalTime>2</TotalTime>
  <ScaleCrop>false</ScaleCrop>
  <LinksUpToDate>false</LinksUpToDate>
  <CharactersWithSpaces>221</CharactersWithSpaces>
  <Application>WPS Office_11.8.2.10554_F1E327BC-269C-435d-A152-05C5408002CA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2022-01-23T16:29:00Z</dcterms:created>
  <dc:creator>建文排版</dc:creator>
  <cp:lastModifiedBy>kylin</cp:lastModifiedBy>
  <cp:lastPrinted>2113-01-06T08:00:00Z</cp:lastPrinted>
  <dcterms:modified xsi:type="dcterms:W3CDTF">2025-05-14T08:50:51Z</dcterms:modified>
  <dc:title>000001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2052-11.8.2.10554</vt:lpwstr>
  </property>
</Properties>
</file>