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马俊岭等任免职的通知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/>
        </w:rPr>
        <w:t>马俊岭、闫磊任天津市滨海新区发展和改革委员会副主任（试用期一年）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/>
        </w:rPr>
        <w:t>朱萍萍任天津市滨海新区工业和信息化局副局长（试用期一年）；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高媛任天津市滨海新区文化和旅游局副局长（试用期一年）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潘学礼任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天津市滨海新区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卫生健康委员会副主任（试用期一年）；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沈德辉任天津市滨海新区教师发展中心副主任；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李加军任天津市滨海新区生态环境监测中心主任（试用期一年）；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李颖萍任天津市滨海新区杭州道街道办事处副主任（试用期一年）；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杨军任天津市滨海新区新河街道办事处副主任，免去其杭州道街道办事处副主任职务；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何美任天津市滨海新区大沽街道办事处副主任；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徐佟任天津市滨海新区胡家园街道办事处副主任；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陈孟德任天津市滨海新区寨上街道办事处副主任；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陈丹任天津大港石化产业园区创新实践基地常务副主任（兼）；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时胜强为天津天保控股有限公司总经理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徐鸣为天津滨海新区建设投资集团有限公司副总经理；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廖本贤、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张扬为天津市滨海新区国有资本投资运营有限公司副总经理；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免去周凤良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天津市滨海新区工业和信息化局副局长职务；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免去祝照鹏天津市滨海新区机关事务服务中心副主任职务；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免去于伟天津市滨海新区寨上街道办事处副主任职务。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1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48EF7C71"/>
    <w:rsid w:val="5BC24550"/>
    <w:rsid w:val="5ED8376E"/>
    <w:rsid w:val="5FAB1CE3"/>
    <w:rsid w:val="77D35A89"/>
    <w:rsid w:val="79D4077F"/>
    <w:rsid w:val="7AFB0BB7"/>
    <w:rsid w:val="7B5DA27D"/>
    <w:rsid w:val="7BDE658F"/>
    <w:rsid w:val="7F371B34"/>
    <w:rsid w:val="FF6B97B2"/>
    <w:rsid w:val="FFB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semiHidden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2022-01-21T08:29:00Z</dcterms:created>
  <dc:creator>建文排版</dc:creator>
  <cp:lastModifiedBy>kylin</cp:lastModifiedBy>
  <cp:lastPrinted>2113-01-04T00:00:00Z</cp:lastPrinted>
  <dcterms:modified xsi:type="dcterms:W3CDTF">2024-06-19T14:47:55Z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